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15F4" w14:textId="6FDF6A67" w:rsidR="00911A83" w:rsidRDefault="00911A83">
      <w:r w:rsidRPr="00911A83">
        <w:drawing>
          <wp:inline distT="0" distB="0" distL="0" distR="0" wp14:anchorId="6901F49D" wp14:editId="7146B4D4">
            <wp:extent cx="5760720" cy="4250690"/>
            <wp:effectExtent l="0" t="0" r="0" b="0"/>
            <wp:docPr id="156915617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561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1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83"/>
    <w:rsid w:val="00326890"/>
    <w:rsid w:val="0091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D12F"/>
  <w15:chartTrackingRefBased/>
  <w15:docId w15:val="{61D737EB-470E-487B-936B-344E25FC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1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1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1A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1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1A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1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1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1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1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1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1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1A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1A8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1A8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1A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1A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1A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1A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1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1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1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1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1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1A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1A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1A8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1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1A8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1A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Mulken</dc:creator>
  <cp:keywords/>
  <dc:description/>
  <cp:lastModifiedBy>Ronald van Mulken</cp:lastModifiedBy>
  <cp:revision>1</cp:revision>
  <dcterms:created xsi:type="dcterms:W3CDTF">2025-06-15T20:28:00Z</dcterms:created>
  <dcterms:modified xsi:type="dcterms:W3CDTF">2025-06-15T20:29:00Z</dcterms:modified>
</cp:coreProperties>
</file>