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7BE" w:rsidRDefault="00BF79C1" w:rsidP="00BE17BE">
      <w:pPr>
        <w:spacing w:after="0" w:line="240" w:lineRule="auto"/>
        <w:jc w:val="center"/>
        <w:rPr>
          <w:b/>
          <w:sz w:val="32"/>
          <w:u w:val="single"/>
        </w:rPr>
      </w:pPr>
      <w:proofErr w:type="spellStart"/>
      <w:r w:rsidRPr="004A1E81">
        <w:rPr>
          <w:b/>
          <w:sz w:val="32"/>
          <w:u w:val="single"/>
        </w:rPr>
        <w:t>Einwinterung</w:t>
      </w:r>
      <w:proofErr w:type="spellEnd"/>
      <w:r w:rsidRPr="004A1E81">
        <w:rPr>
          <w:b/>
          <w:sz w:val="32"/>
          <w:u w:val="single"/>
        </w:rPr>
        <w:t xml:space="preserve"> </w:t>
      </w:r>
      <w:proofErr w:type="spellStart"/>
      <w:r w:rsidRPr="004A1E81">
        <w:rPr>
          <w:b/>
          <w:sz w:val="32"/>
          <w:u w:val="single"/>
        </w:rPr>
        <w:t>Nuggi</w:t>
      </w:r>
      <w:proofErr w:type="spellEnd"/>
    </w:p>
    <w:p w:rsidR="00BE17BE" w:rsidRDefault="00BE17BE" w:rsidP="00BE17BE">
      <w:pPr>
        <w:spacing w:after="0" w:line="240" w:lineRule="auto"/>
        <w:jc w:val="center"/>
        <w:rPr>
          <w:b/>
          <w:sz w:val="32"/>
          <w:u w:val="single"/>
        </w:rPr>
      </w:pPr>
    </w:p>
    <w:p w:rsidR="00A00BDE" w:rsidRPr="00BE17BE" w:rsidRDefault="00BF79C1" w:rsidP="00D96A08">
      <w:pPr>
        <w:spacing w:after="0" w:line="240" w:lineRule="auto"/>
        <w:rPr>
          <w:b/>
          <w:sz w:val="32"/>
          <w:u w:val="single"/>
        </w:rPr>
      </w:pPr>
      <w:r w:rsidRPr="00BF79C1">
        <w:rPr>
          <w:b/>
          <w:u w:val="single"/>
        </w:rPr>
        <w:t>Toilette</w:t>
      </w:r>
    </w:p>
    <w:p w:rsidR="002C1A20" w:rsidRDefault="002C1A20" w:rsidP="00D96A08">
      <w:pPr>
        <w:pStyle w:val="Listenabsatz"/>
        <w:numPr>
          <w:ilvl w:val="0"/>
          <w:numId w:val="1"/>
        </w:numPr>
        <w:spacing w:after="0" w:line="240" w:lineRule="auto"/>
        <w:ind w:left="0"/>
      </w:pPr>
      <w:proofErr w:type="spellStart"/>
      <w:r>
        <w:t>Spültank</w:t>
      </w:r>
      <w:proofErr w:type="spellEnd"/>
      <w:r>
        <w:t xml:space="preserve"> leeren, dafür das durchsichtige Schaurohr ausklinken und nach unten ziehen und auslaufen lassen. Nach dem Entleeren kurz die Spültaste betätigen, bis kein Wasser mehr austritt. (Trockenlauf der Pumpe)</w:t>
      </w:r>
    </w:p>
    <w:p w:rsidR="002C1A20" w:rsidRDefault="002C1A20" w:rsidP="00D96A0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 xml:space="preserve">Am Einlauf für den </w:t>
      </w:r>
      <w:proofErr w:type="spellStart"/>
      <w:r>
        <w:t>Spültank</w:t>
      </w:r>
      <w:proofErr w:type="spellEnd"/>
      <w:r>
        <w:t xml:space="preserve"> den Winkel um 90 Grad nach unten drehen, bis das stehende Wasser rausgelaufen ist.</w:t>
      </w:r>
    </w:p>
    <w:p w:rsidR="002C1A20" w:rsidRDefault="002C1A20" w:rsidP="00D96A0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Sicherstellen, dass kein Wasser mehr auf dem Toilettengeruchsverschluss steht. Einmal dazu kurz öffnen.</w:t>
      </w:r>
    </w:p>
    <w:p w:rsidR="002C1A20" w:rsidRDefault="002C1A20" w:rsidP="00D96A08">
      <w:pPr>
        <w:pStyle w:val="Listenabsatz"/>
        <w:numPr>
          <w:ilvl w:val="0"/>
          <w:numId w:val="1"/>
        </w:numPr>
        <w:spacing w:after="0" w:line="240" w:lineRule="auto"/>
        <w:ind w:left="0"/>
      </w:pPr>
      <w:r>
        <w:t>Fäkaltank leeren</w:t>
      </w:r>
      <w:r>
        <w:t>.</w:t>
      </w:r>
    </w:p>
    <w:p w:rsidR="002C1A20" w:rsidRDefault="002C1A20" w:rsidP="00D96A08">
      <w:pPr>
        <w:spacing w:after="0" w:line="240" w:lineRule="auto"/>
      </w:pPr>
      <w:r w:rsidRPr="00BF79C1">
        <w:rPr>
          <w:b/>
          <w:u w:val="single"/>
        </w:rPr>
        <w:t>Abwassertank</w:t>
      </w:r>
    </w:p>
    <w:p w:rsidR="002C1A20" w:rsidRDefault="002C1A20" w:rsidP="00D96A08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Tank reinigen und auslaufen lassen, dazu Hahn neben der Rücksitzbank öffnen</w:t>
      </w:r>
      <w:r w:rsidR="000F646A">
        <w:t>. Abfluss dabei öffnen.</w:t>
      </w:r>
    </w:p>
    <w:p w:rsidR="002C1A20" w:rsidRDefault="002C1A20" w:rsidP="00D96A08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Verlängerungs-Schlauch unter dem Fahrzeug entleeren, dazu ggf. Schelle abschrauben</w:t>
      </w:r>
    </w:p>
    <w:p w:rsidR="002C1A20" w:rsidRDefault="008525B7" w:rsidP="00D96A08">
      <w:pPr>
        <w:spacing w:after="0" w:line="240" w:lineRule="auto"/>
      </w:pPr>
      <w:r w:rsidRPr="00BF79C1">
        <w:rPr>
          <w:b/>
          <w:u w:val="single"/>
        </w:rPr>
        <w:t>Frischwassersystem</w:t>
      </w:r>
    </w:p>
    <w:p w:rsidR="00D63EFB" w:rsidRDefault="00D63EFB" w:rsidP="00D96A08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Tank und System entleeren, dazu alle 3 Hähne unter dem Kühlschrank öffnen</w:t>
      </w:r>
      <w:r w:rsidR="008525B7">
        <w:t xml:space="preserve"> und die Wasserhähne alle öffnen. Schlauch für Außendusche dabei anschließen und Ventil öffnen, damit Luft nachströmen kann.</w:t>
      </w:r>
    </w:p>
    <w:p w:rsidR="004B2496" w:rsidRDefault="004B2496" w:rsidP="00D96A08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Pumpe im Display anschalten und einen Wasserhahn kurz aufdrehen, bis kein Wasser mehr kommt (Trockenlauf Pumpe)</w:t>
      </w:r>
    </w:p>
    <w:p w:rsidR="00D63EFB" w:rsidRDefault="00D63EFB" w:rsidP="00D96A08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 xml:space="preserve">Sicherstellen, dass der Boiler leer ist (eigener Ablasshahn </w:t>
      </w:r>
      <w:r w:rsidR="008140EE">
        <w:t xml:space="preserve">ganz oben </w:t>
      </w:r>
      <w:r>
        <w:t>unter Kühlschrank)</w:t>
      </w:r>
    </w:p>
    <w:p w:rsidR="00351E63" w:rsidRDefault="002C1A20" w:rsidP="00351E63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Tank reinigen und öffnen und trocknen lassen, Silberkugel kann drin bleiben</w:t>
      </w:r>
      <w:r w:rsidR="00351E63">
        <w:t xml:space="preserve">. </w:t>
      </w:r>
    </w:p>
    <w:p w:rsidR="00351E63" w:rsidRDefault="00351E63" w:rsidP="00351E63">
      <w:pPr>
        <w:pStyle w:val="Listenabsatz"/>
        <w:numPr>
          <w:ilvl w:val="0"/>
          <w:numId w:val="2"/>
        </w:numPr>
        <w:spacing w:after="0" w:line="240" w:lineRule="auto"/>
        <w:ind w:left="0"/>
      </w:pPr>
      <w:r>
        <w:t>Kurze Strecke fahren, damit Reste von Flüssigkeiten noch rauslaufen</w:t>
      </w:r>
    </w:p>
    <w:p w:rsidR="008525B7" w:rsidRDefault="008525B7" w:rsidP="00D96A08">
      <w:pPr>
        <w:spacing w:after="0" w:line="240" w:lineRule="auto"/>
      </w:pPr>
      <w:r w:rsidRPr="00BF79C1">
        <w:rPr>
          <w:b/>
          <w:u w:val="single"/>
        </w:rPr>
        <w:t>Küchenschränke</w:t>
      </w:r>
    </w:p>
    <w:p w:rsidR="00BF79C1" w:rsidRDefault="008525B7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Alle flüssigen Lebensmittel und Reinigungsmittel entfernen</w:t>
      </w:r>
    </w:p>
    <w:p w:rsidR="00BF79C1" w:rsidRDefault="00BF79C1" w:rsidP="00D96A08">
      <w:pPr>
        <w:spacing w:after="0" w:line="240" w:lineRule="auto"/>
      </w:pPr>
      <w:r w:rsidRPr="00BF79C1">
        <w:rPr>
          <w:b/>
          <w:u w:val="single"/>
        </w:rPr>
        <w:t>Kühlschrank</w:t>
      </w:r>
    </w:p>
    <w:p w:rsidR="008525B7" w:rsidRDefault="00BF79C1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Kühlschrank reinigen, öffnen und Deckel feststellen</w:t>
      </w:r>
    </w:p>
    <w:p w:rsidR="008525B7" w:rsidRDefault="008525B7" w:rsidP="00D96A08">
      <w:pPr>
        <w:spacing w:after="0" w:line="240" w:lineRule="auto"/>
      </w:pPr>
      <w:r w:rsidRPr="00BF79C1">
        <w:rPr>
          <w:b/>
          <w:u w:val="single"/>
        </w:rPr>
        <w:t>Motorraum</w:t>
      </w:r>
    </w:p>
    <w:p w:rsidR="00531DC2" w:rsidRDefault="008525B7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Frostschutz in Scheibenreinigungsanlage</w:t>
      </w:r>
      <w:r w:rsidR="00531DC2">
        <w:t xml:space="preserve"> und Kühler</w:t>
      </w:r>
      <w:r>
        <w:t xml:space="preserve"> sicherstellen</w:t>
      </w:r>
    </w:p>
    <w:p w:rsidR="00531DC2" w:rsidRDefault="00531DC2" w:rsidP="00D96A08">
      <w:pPr>
        <w:spacing w:after="0" w:line="240" w:lineRule="auto"/>
      </w:pPr>
      <w:r w:rsidRPr="00BF79C1">
        <w:rPr>
          <w:b/>
          <w:u w:val="single"/>
        </w:rPr>
        <w:t>Dieseltank</w:t>
      </w:r>
    </w:p>
    <w:p w:rsidR="00531DC2" w:rsidRDefault="00531DC2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Volltanken mit Shell V-Power o.ä. qualitativem Diesel</w:t>
      </w:r>
    </w:p>
    <w:p w:rsidR="00531DC2" w:rsidRPr="00BE17BE" w:rsidRDefault="00BE17BE" w:rsidP="00D96A08">
      <w:pPr>
        <w:spacing w:after="0" w:line="240" w:lineRule="auto"/>
        <w:rPr>
          <w:b/>
          <w:u w:val="single"/>
        </w:rPr>
      </w:pPr>
      <w:proofErr w:type="spellStart"/>
      <w:r w:rsidRPr="00BE17BE">
        <w:rPr>
          <w:b/>
          <w:u w:val="single"/>
        </w:rPr>
        <w:t>AdB</w:t>
      </w:r>
      <w:r w:rsidR="00531DC2" w:rsidRPr="00BE17BE">
        <w:rPr>
          <w:b/>
          <w:u w:val="single"/>
        </w:rPr>
        <w:t>lue</w:t>
      </w:r>
      <w:proofErr w:type="spellEnd"/>
      <w:r w:rsidR="00531DC2" w:rsidRPr="00BE17BE">
        <w:rPr>
          <w:b/>
          <w:u w:val="single"/>
        </w:rPr>
        <w:t xml:space="preserve"> Tank</w:t>
      </w:r>
    </w:p>
    <w:p w:rsidR="00D96A08" w:rsidRDefault="00531DC2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Tank füllen</w:t>
      </w:r>
    </w:p>
    <w:p w:rsidR="00D96A08" w:rsidRPr="00D96A08" w:rsidRDefault="00D96A08" w:rsidP="00D96A08">
      <w:pPr>
        <w:pStyle w:val="Listenabsatz"/>
        <w:spacing w:after="0" w:line="240" w:lineRule="auto"/>
        <w:ind w:left="0"/>
      </w:pPr>
      <w:r w:rsidRPr="00D96A08">
        <w:rPr>
          <w:b/>
          <w:u w:val="single"/>
        </w:rPr>
        <w:t>Reifen</w:t>
      </w:r>
    </w:p>
    <w:p w:rsidR="00D96A08" w:rsidRDefault="00D96A08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Reifendruck auf maximal Druck anheben</w:t>
      </w:r>
    </w:p>
    <w:p w:rsidR="00531DC2" w:rsidRDefault="00531DC2" w:rsidP="00D96A08">
      <w:pPr>
        <w:spacing w:after="0" w:line="240" w:lineRule="auto"/>
      </w:pPr>
      <w:r w:rsidRPr="00BF79C1">
        <w:rPr>
          <w:b/>
          <w:u w:val="single"/>
        </w:rPr>
        <w:t>Standheizung</w:t>
      </w:r>
    </w:p>
    <w:p w:rsidR="00531DC2" w:rsidRDefault="00531DC2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Nach der ersten Tankfüllung mit Winterdiesel Standheizung kurz laufen lassen, damit der Sommerdiesel aus den Leitungen gespült wird.</w:t>
      </w:r>
    </w:p>
    <w:p w:rsidR="00531DC2" w:rsidRDefault="00531DC2" w:rsidP="00D96A08">
      <w:pPr>
        <w:spacing w:after="0" w:line="240" w:lineRule="auto"/>
      </w:pPr>
      <w:r w:rsidRPr="00BF79C1">
        <w:rPr>
          <w:b/>
          <w:u w:val="single"/>
        </w:rPr>
        <w:t>Türen</w:t>
      </w:r>
    </w:p>
    <w:p w:rsidR="00BF79C1" w:rsidRDefault="00531DC2" w:rsidP="00D96A08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Türgummis mit Silikon fetten</w:t>
      </w:r>
    </w:p>
    <w:p w:rsidR="00BF79C1" w:rsidRDefault="00BF79C1" w:rsidP="00D96A08">
      <w:pPr>
        <w:spacing w:after="0" w:line="240" w:lineRule="auto"/>
      </w:pPr>
      <w:r w:rsidRPr="00BF79C1">
        <w:rPr>
          <w:b/>
          <w:u w:val="single"/>
        </w:rPr>
        <w:t>Reinigung</w:t>
      </w:r>
    </w:p>
    <w:p w:rsidR="00682132" w:rsidRDefault="00BF79C1" w:rsidP="00682132">
      <w:pPr>
        <w:pStyle w:val="Listenabsatz"/>
        <w:numPr>
          <w:ilvl w:val="0"/>
          <w:numId w:val="3"/>
        </w:numPr>
        <w:spacing w:after="0" w:line="240" w:lineRule="auto"/>
        <w:ind w:left="0"/>
      </w:pPr>
      <w:proofErr w:type="spellStart"/>
      <w:r>
        <w:t>Fz</w:t>
      </w:r>
      <w:proofErr w:type="spellEnd"/>
      <w:r>
        <w:t>. Innen und außen reinigen</w:t>
      </w:r>
    </w:p>
    <w:p w:rsidR="001333FF" w:rsidRDefault="001333FF" w:rsidP="00682132">
      <w:pPr>
        <w:pStyle w:val="Listenabsatz"/>
        <w:numPr>
          <w:ilvl w:val="0"/>
          <w:numId w:val="3"/>
        </w:numPr>
        <w:spacing w:after="0" w:line="240" w:lineRule="auto"/>
        <w:ind w:left="0"/>
        <w:rPr>
          <w:b/>
          <w:u w:val="single"/>
        </w:rPr>
      </w:pPr>
      <w:r w:rsidRPr="001333FF">
        <w:rPr>
          <w:b/>
          <w:u w:val="single"/>
        </w:rPr>
        <w:t>Batterie</w:t>
      </w:r>
      <w:bookmarkStart w:id="0" w:name="_GoBack"/>
      <w:bookmarkEnd w:id="0"/>
    </w:p>
    <w:p w:rsidR="001333FF" w:rsidRPr="001333FF" w:rsidRDefault="001333FF" w:rsidP="00682132">
      <w:pPr>
        <w:pStyle w:val="Listenabsatz"/>
        <w:numPr>
          <w:ilvl w:val="0"/>
          <w:numId w:val="3"/>
        </w:numPr>
        <w:spacing w:after="0" w:line="240" w:lineRule="auto"/>
        <w:ind w:left="0"/>
      </w:pPr>
      <w:r w:rsidRPr="001333FF">
        <w:t>Erhaltungsladung machen oder regelmäßig mit Landstrom laden</w:t>
      </w:r>
    </w:p>
    <w:p w:rsidR="002B650A" w:rsidRPr="002B650A" w:rsidRDefault="002B650A" w:rsidP="002B650A">
      <w:pPr>
        <w:pStyle w:val="Listenabsatz"/>
        <w:spacing w:after="0" w:line="240" w:lineRule="auto"/>
        <w:ind w:left="0"/>
        <w:rPr>
          <w:b/>
          <w:u w:val="single"/>
        </w:rPr>
      </w:pPr>
      <w:r w:rsidRPr="002B650A">
        <w:rPr>
          <w:b/>
          <w:u w:val="single"/>
        </w:rPr>
        <w:t>Sicherheit</w:t>
      </w:r>
    </w:p>
    <w:p w:rsidR="00682132" w:rsidRDefault="002B650A" w:rsidP="00682132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Alarmanlage aktivieren</w:t>
      </w:r>
    </w:p>
    <w:p w:rsidR="002B650A" w:rsidRPr="00682132" w:rsidRDefault="002B650A" w:rsidP="00682132">
      <w:pPr>
        <w:pStyle w:val="Listenabsatz"/>
        <w:numPr>
          <w:ilvl w:val="0"/>
          <w:numId w:val="3"/>
        </w:numPr>
        <w:spacing w:after="0" w:line="240" w:lineRule="auto"/>
        <w:ind w:left="0"/>
      </w:pPr>
      <w:r>
        <w:t>Ggf. Marderschutz vorsehen</w:t>
      </w:r>
    </w:p>
    <w:p w:rsidR="00531DC2" w:rsidRDefault="00531DC2" w:rsidP="00BF79C1">
      <w:pPr>
        <w:spacing w:after="0" w:line="240" w:lineRule="auto"/>
      </w:pPr>
    </w:p>
    <w:p w:rsidR="002C1A20" w:rsidRDefault="002C1A20" w:rsidP="002C1A20">
      <w:pPr>
        <w:spacing w:after="0"/>
      </w:pPr>
    </w:p>
    <w:p w:rsidR="002C1A20" w:rsidRDefault="002C1A20" w:rsidP="002C1A20">
      <w:pPr>
        <w:spacing w:after="0"/>
      </w:pPr>
    </w:p>
    <w:p w:rsidR="002C1A20" w:rsidRDefault="002C1A20" w:rsidP="002C1A20">
      <w:pPr>
        <w:spacing w:after="0"/>
      </w:pPr>
    </w:p>
    <w:p w:rsidR="002C1A20" w:rsidRDefault="002C1A20" w:rsidP="002C1A20">
      <w:pPr>
        <w:spacing w:after="0"/>
      </w:pPr>
    </w:p>
    <w:sectPr w:rsidR="002C1A2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E7332"/>
    <w:multiLevelType w:val="hybridMultilevel"/>
    <w:tmpl w:val="3FA85B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01712"/>
    <w:multiLevelType w:val="hybridMultilevel"/>
    <w:tmpl w:val="498A86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87A4C"/>
    <w:multiLevelType w:val="hybridMultilevel"/>
    <w:tmpl w:val="2F4E3D4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3C0"/>
    <w:rsid w:val="000F646A"/>
    <w:rsid w:val="001333FF"/>
    <w:rsid w:val="002B650A"/>
    <w:rsid w:val="002C1A20"/>
    <w:rsid w:val="00351E63"/>
    <w:rsid w:val="004419C1"/>
    <w:rsid w:val="004A1E81"/>
    <w:rsid w:val="004B2496"/>
    <w:rsid w:val="00531DC2"/>
    <w:rsid w:val="00682132"/>
    <w:rsid w:val="008140EE"/>
    <w:rsid w:val="008525B7"/>
    <w:rsid w:val="00A00BDE"/>
    <w:rsid w:val="00BE17BE"/>
    <w:rsid w:val="00BF79C1"/>
    <w:rsid w:val="00D013C0"/>
    <w:rsid w:val="00D63EFB"/>
    <w:rsid w:val="00D96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0A0F7F-1D55-4A19-B192-622D78157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C1A2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21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21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 Stamm</dc:creator>
  <cp:keywords/>
  <dc:description/>
  <cp:lastModifiedBy>Ralf Stamm</cp:lastModifiedBy>
  <cp:revision>13</cp:revision>
  <cp:lastPrinted>2022-12-14T20:55:00Z</cp:lastPrinted>
  <dcterms:created xsi:type="dcterms:W3CDTF">2022-12-14T20:18:00Z</dcterms:created>
  <dcterms:modified xsi:type="dcterms:W3CDTF">2022-12-14T21:10:00Z</dcterms:modified>
</cp:coreProperties>
</file>