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>Sehr geehrter Herr Ring,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>vielen Dank für Ihre Anfrage.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> 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  <w:u w:val="single"/>
        </w:rPr>
        <w:t>Zum Thema: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 xml:space="preserve">Die von Ihnen angegebene EG-Genehmigung 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e13*2007/46*1453*02 </w:t>
      </w:r>
      <w:r>
        <w:rPr>
          <w:rFonts w:ascii="Arial" w:eastAsia="Times New Roman" w:hAnsi="Arial" w:cs="Arial"/>
          <w:color w:val="0000FF"/>
          <w:sz w:val="20"/>
          <w:szCs w:val="20"/>
        </w:rPr>
        <w:t>bezieht sich auf das komplettierte Fahrzeug.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 xml:space="preserve">In der Genehmigung wird auf die Grundgenehmigung </w:t>
      </w:r>
      <w:r>
        <w:rPr>
          <w:rFonts w:ascii="TimesNewRomanPSMT" w:eastAsia="Times New Roman" w:hAnsi="TimesNewRomanPSMT" w:cs="Arial"/>
          <w:color w:val="000000"/>
          <w:sz w:val="20"/>
          <w:szCs w:val="20"/>
        </w:rPr>
        <w:t xml:space="preserve">e11*2007/46*0676*06 </w:t>
      </w:r>
      <w:r>
        <w:rPr>
          <w:rFonts w:ascii="Arial" w:eastAsia="Times New Roman" w:hAnsi="Arial" w:cs="Arial"/>
          <w:color w:val="0000FF"/>
          <w:sz w:val="20"/>
          <w:szCs w:val="20"/>
        </w:rPr>
        <w:t xml:space="preserve">verwiesen. 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>In dieser ist das Fahrzeug als M1-Fahrzeug (= PKW) beschrieben.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 xml:space="preserve">Demnach kann das </w:t>
      </w:r>
      <w:proofErr w:type="spellStart"/>
      <w:r>
        <w:rPr>
          <w:rFonts w:ascii="Arial" w:eastAsia="Times New Roman" w:hAnsi="Arial" w:cs="Arial"/>
          <w:color w:val="0000FF"/>
          <w:sz w:val="20"/>
          <w:szCs w:val="20"/>
        </w:rPr>
        <w:t>WoMo</w:t>
      </w:r>
      <w:proofErr w:type="spellEnd"/>
      <w:r>
        <w:rPr>
          <w:rFonts w:ascii="Arial" w:eastAsia="Times New Roman" w:hAnsi="Arial" w:cs="Arial"/>
          <w:color w:val="0000FF"/>
          <w:sz w:val="20"/>
          <w:szCs w:val="20"/>
        </w:rPr>
        <w:t xml:space="preserve"> auch als M1 (PKW) verschlüsselt werden.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> 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color w:val="0000FF"/>
          <w:sz w:val="22"/>
          <w:szCs w:val="22"/>
        </w:rPr>
        <w:t> 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 xml:space="preserve">Bei weiteren Fragen wenden Sie sich bitte direkt an die TÜV-STATION in Ihrer Nähe. </w:t>
      </w:r>
    </w:p>
    <w:p w:rsidR="008B2759" w:rsidRDefault="008B2759" w:rsidP="008B2759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 xml:space="preserve">Vor dem Umsetzen eigener Ideen sollten eventuelle offene Fragen rechtzeitig mit dem TÜV-Sachverständigen in Ihrer Nähe geklärt werden. Das hilft, zusätzliche Arbeit zu vermeiden. </w:t>
      </w:r>
    </w:p>
    <w:p w:rsidR="008B2759" w:rsidRDefault="008B2759" w:rsidP="008B2759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 xml:space="preserve">Über den Link  </w:t>
      </w:r>
      <w:hyperlink r:id="rId4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www.tuev-nord.de/tuev-stationen</w:t>
        </w:r>
      </w:hyperlink>
      <w:r>
        <w:rPr>
          <w:rFonts w:ascii="Arial" w:eastAsia="Times New Roman" w:hAnsi="Arial" w:cs="Arial"/>
          <w:color w:val="1F497D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FF"/>
          <w:sz w:val="20"/>
          <w:szCs w:val="20"/>
        </w:rPr>
        <w:t xml:space="preserve">sind Sie auf der Startseite der TÜV NORD GRUPPE. 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 xml:space="preserve">Jetzt können Sie Ihre PLZ eingeben. Damit werden Ihnen alle TÜV-STATIONEN in Ihrer Nähe angezeigt. 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>Klicken Sie auf die gewünschte TÜV-STATION und Ihnen werden die Adresse, der Name des Leiters der TÜV-STATION, die angebotenen Dienstleistungen und die Öffnungszeiten angezeigt.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FF"/>
          <w:sz w:val="20"/>
          <w:szCs w:val="20"/>
        </w:rPr>
        <w:t xml:space="preserve">Hier finden Sie auch Hinweise zu unserem </w:t>
      </w:r>
      <w:r>
        <w:rPr>
          <w:rFonts w:ascii="Arial" w:eastAsia="Times New Roman" w:hAnsi="Arial" w:cs="Arial"/>
          <w:b/>
          <w:bCs/>
          <w:color w:val="FF0000"/>
          <w:sz w:val="20"/>
          <w:szCs w:val="20"/>
        </w:rPr>
        <w:t>kostenlosen</w:t>
      </w:r>
      <w:r>
        <w:rPr>
          <w:rFonts w:ascii="Arial" w:eastAsia="Times New Roman" w:hAnsi="Arial" w:cs="Arial"/>
          <w:b/>
          <w:bCs/>
          <w:color w:val="0000FF"/>
          <w:sz w:val="20"/>
          <w:szCs w:val="20"/>
        </w:rPr>
        <w:t xml:space="preserve"> Terminservice.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> 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 xml:space="preserve">Sollten Sie ein Beratungsgespräch wünschen, können Sie dieses unter der </w:t>
      </w:r>
      <w:r>
        <w:rPr>
          <w:rFonts w:ascii="Arial" w:eastAsia="Times New Roman" w:hAnsi="Arial" w:cs="Arial"/>
          <w:b/>
          <w:bCs/>
          <w:color w:val="0000FF"/>
          <w:sz w:val="20"/>
          <w:szCs w:val="20"/>
        </w:rPr>
        <w:t xml:space="preserve">kostenlosen Tel-Nummer 0800-80 70 600 </w:t>
      </w:r>
      <w:r>
        <w:rPr>
          <w:rFonts w:ascii="Arial" w:eastAsia="Times New Roman" w:hAnsi="Arial" w:cs="Arial"/>
          <w:color w:val="0000FF"/>
          <w:sz w:val="20"/>
          <w:szCs w:val="20"/>
        </w:rPr>
        <w:t>vereinbaren.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20"/>
          <w:szCs w:val="20"/>
        </w:rPr>
        <w:t>Beratungen werden zum Gebührensatz von momentan 32,00 Euro je Viertelstunde berechnet. Dieser Betrag kann ggf. teilweise auf die spätere Begutachtung angerechnet werden.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color w:val="0000FF"/>
          <w:sz w:val="22"/>
          <w:szCs w:val="22"/>
        </w:rPr>
        <w:t> 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18"/>
          <w:szCs w:val="18"/>
        </w:rPr>
        <w:t>Mit freundlichen Grüßen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color w:val="0000FF"/>
          <w:sz w:val="22"/>
          <w:szCs w:val="22"/>
        </w:rPr>
        <w:t> 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FF"/>
          <w:sz w:val="18"/>
          <w:szCs w:val="18"/>
        </w:rPr>
        <w:t>Bernd Kampmann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FF"/>
          <w:sz w:val="18"/>
          <w:szCs w:val="18"/>
        </w:rPr>
        <w:t>TÜV NORD Mobilität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hyperlink r:id="rId5" w:history="1">
        <w:r>
          <w:rPr>
            <w:rStyle w:val="Hyperlink"/>
            <w:rFonts w:ascii="Arial" w:eastAsia="Times New Roman" w:hAnsi="Arial" w:cs="Arial"/>
            <w:sz w:val="18"/>
            <w:szCs w:val="18"/>
          </w:rPr>
          <w:t>www.tuev-nord.de</w:t>
        </w:r>
      </w:hyperlink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color w:val="0000FF"/>
          <w:sz w:val="22"/>
          <w:szCs w:val="22"/>
        </w:rPr>
        <w:t> 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i/>
          <w:iCs/>
          <w:color w:val="0000FF"/>
          <w:sz w:val="16"/>
          <w:szCs w:val="16"/>
        </w:rPr>
        <w:t xml:space="preserve">Diese </w:t>
      </w:r>
      <w:proofErr w:type="spellStart"/>
      <w:r>
        <w:rPr>
          <w:rFonts w:ascii="Arial" w:eastAsia="Times New Roman" w:hAnsi="Arial" w:cs="Arial"/>
          <w:i/>
          <w:iCs/>
          <w:color w:val="0000FF"/>
          <w:sz w:val="16"/>
          <w:szCs w:val="16"/>
        </w:rPr>
        <w:t>e-mail</w:t>
      </w:r>
      <w:proofErr w:type="spellEnd"/>
      <w:r>
        <w:rPr>
          <w:rFonts w:ascii="Arial" w:eastAsia="Times New Roman" w:hAnsi="Arial" w:cs="Arial"/>
          <w:i/>
          <w:iCs/>
          <w:color w:val="0000FF"/>
          <w:sz w:val="16"/>
          <w:szCs w:val="16"/>
        </w:rPr>
        <w:t xml:space="preserve"> enthält eine persönliche Nachricht. Die Veröffentlichung und Wiedergabe ist nur nach Zustimmung des Verfassers zulässig.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color w:val="0000FF"/>
          <w:sz w:val="22"/>
          <w:szCs w:val="22"/>
        </w:rPr>
        <w:t> 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 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 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 xml:space="preserve">                                        </w:t>
      </w:r>
    </w:p>
    <w:p w:rsidR="008B2759" w:rsidRDefault="008B2759" w:rsidP="008B2759">
      <w:pPr>
        <w:outlineLvl w:val="0"/>
        <w:rPr>
          <w:rFonts w:ascii="Arial" w:eastAsia="Times New Roman" w:hAnsi="Arial" w:cs="Arial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Von:</w:t>
      </w:r>
      <w:r>
        <w:rPr>
          <w:rFonts w:ascii="Tahoma" w:eastAsia="Times New Roman" w:hAnsi="Tahoma" w:cs="Tahoma"/>
          <w:sz w:val="20"/>
          <w:szCs w:val="20"/>
        </w:rPr>
        <w:t xml:space="preserve"> Kurt Ring [</w:t>
      </w:r>
      <w:hyperlink r:id="rId6" w:history="1">
        <w:r>
          <w:rPr>
            <w:rStyle w:val="Hyperlink"/>
            <w:rFonts w:ascii="Tahoma" w:eastAsia="Times New Roman" w:hAnsi="Tahoma" w:cs="Tahoma"/>
            <w:sz w:val="20"/>
            <w:szCs w:val="20"/>
          </w:rPr>
          <w:t>mailto:Kurt.Ring@gmx.de</w:t>
        </w:r>
      </w:hyperlink>
      <w:r>
        <w:rPr>
          <w:rFonts w:ascii="Tahoma" w:eastAsia="Times New Roman" w:hAnsi="Tahoma" w:cs="Tahoma"/>
          <w:sz w:val="20"/>
          <w:szCs w:val="20"/>
        </w:rPr>
        <w:t xml:space="preserve">] </w:t>
      </w:r>
      <w:r>
        <w:rPr>
          <w:rFonts w:ascii="Tahoma" w:eastAsia="Times New Roman" w:hAnsi="Tahoma" w:cs="Tahoma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sz w:val="20"/>
          <w:szCs w:val="20"/>
        </w:rPr>
        <w:t>Gesendet:</w:t>
      </w:r>
      <w:r>
        <w:rPr>
          <w:rFonts w:ascii="Tahoma" w:eastAsia="Times New Roman" w:hAnsi="Tahoma" w:cs="Tahoma"/>
          <w:sz w:val="20"/>
          <w:szCs w:val="20"/>
        </w:rPr>
        <w:t xml:space="preserve"> Mittwoch, 25. Oktober 2017 11:02</w:t>
      </w:r>
      <w:r>
        <w:rPr>
          <w:rFonts w:ascii="Tahoma" w:eastAsia="Times New Roman" w:hAnsi="Tahoma" w:cs="Tahoma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sz w:val="20"/>
          <w:szCs w:val="20"/>
        </w:rPr>
        <w:t>An: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hyperlink r:id="rId7" w:history="1">
        <w:r>
          <w:rPr>
            <w:rStyle w:val="Hyperlink"/>
            <w:rFonts w:ascii="Tahoma" w:eastAsia="Times New Roman" w:hAnsi="Tahoma" w:cs="Tahoma"/>
            <w:sz w:val="20"/>
            <w:szCs w:val="20"/>
          </w:rPr>
          <w:t>info@tuev-nord.de</w:t>
        </w:r>
      </w:hyperlink>
      <w:r>
        <w:rPr>
          <w:rFonts w:ascii="Tahoma" w:eastAsia="Times New Roman" w:hAnsi="Tahoma" w:cs="Tahoma"/>
          <w:sz w:val="20"/>
          <w:szCs w:val="20"/>
        </w:rPr>
        <w:br/>
      </w:r>
      <w:r>
        <w:rPr>
          <w:rFonts w:ascii="Tahoma" w:eastAsia="Times New Roman" w:hAnsi="Tahoma" w:cs="Tahoma"/>
          <w:b/>
          <w:bCs/>
          <w:sz w:val="20"/>
          <w:szCs w:val="20"/>
        </w:rPr>
        <w:t>Betreff: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imes New Roman" w:hAnsi="Tahoma" w:cs="Tahoma"/>
          <w:sz w:val="20"/>
          <w:szCs w:val="20"/>
        </w:rPr>
        <w:t>Umschlüsselung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eines Wohnmobils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 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Hallo Herr Kampmann,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 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 xml:space="preserve">wir sprachen vor einigen Minuten über eine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Umschlüsselung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eines Ford-Nugget-Wohnmobils zum PKW.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Ich habe mittlerweile von einem örtlichen Händler, der ein aktuelles Aufstelldachdach-Modell stehen hat, die in den Fahrzeugpapieren eingetragene EG-Nr. erfahren.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Die Nummer ist: e13*2007/46*1453*02.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Wären Sie bitte so nett und sehen mal nach, ob die PKW-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Umschlüsselung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für dieses Fahrzeug möglich wäre? Wenn ja, wie wäre das Verfahren und an wen müsste ich mich dann wenden. Ich wohne in der Nähe von Oldenburg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i.O</w:t>
      </w:r>
      <w:proofErr w:type="spellEnd"/>
      <w:r>
        <w:rPr>
          <w:rFonts w:ascii="Calibri" w:eastAsia="Times New Roman" w:hAnsi="Calibri" w:cs="Calibri"/>
          <w:sz w:val="22"/>
          <w:szCs w:val="22"/>
        </w:rPr>
        <w:t>.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 xml:space="preserve">Danke schon mal und  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 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Freundliche Grüße</w:t>
      </w:r>
    </w:p>
    <w:p w:rsidR="008B2759" w:rsidRDefault="008B2759" w:rsidP="008B2759">
      <w:pPr>
        <w:rPr>
          <w:rFonts w:ascii="Arial" w:eastAsia="Times New Roman" w:hAnsi="Arial" w:cs="Arial"/>
          <w:sz w:val="20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 </w:t>
      </w:r>
    </w:p>
    <w:p w:rsidR="003851F0" w:rsidRDefault="003851F0">
      <w:bookmarkStart w:id="0" w:name="_GoBack"/>
      <w:bookmarkEnd w:id="0"/>
    </w:p>
    <w:sectPr w:rsidR="003851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59"/>
    <w:rsid w:val="003851F0"/>
    <w:rsid w:val="008B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436B5-B8A5-44BD-8EED-C1304F69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2759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8B27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6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tuev-nord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rt.Ring@gmx.de" TargetMode="External"/><Relationship Id="rId5" Type="http://schemas.openxmlformats.org/officeDocument/2006/relationships/hyperlink" Target="file:///C:\Users\bkampmann\AppData\Roaming\Microsoft\Word\www.tuev-nord.de" TargetMode="External"/><Relationship Id="rId4" Type="http://schemas.openxmlformats.org/officeDocument/2006/relationships/hyperlink" Target="http://www.tuev-nord.de/tuev-statione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Ring</dc:creator>
  <cp:keywords/>
  <dc:description/>
  <cp:lastModifiedBy>Kurt Ring</cp:lastModifiedBy>
  <cp:revision>1</cp:revision>
  <dcterms:created xsi:type="dcterms:W3CDTF">2017-10-25T13:48:00Z</dcterms:created>
  <dcterms:modified xsi:type="dcterms:W3CDTF">2017-10-25T13:48:00Z</dcterms:modified>
</cp:coreProperties>
</file>